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EB" w:rsidRDefault="00973CEB" w:rsidP="00973C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применению</w:t>
      </w:r>
    </w:p>
    <w:p w:rsidR="00973CEB" w:rsidRDefault="00973CEB" w:rsidP="00973C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Дисперсионная </w:t>
      </w:r>
      <w:r w:rsidRPr="00F05157">
        <w:rPr>
          <w:rFonts w:ascii="Times New Roman" w:hAnsi="Times New Roman"/>
          <w:b/>
          <w:sz w:val="28"/>
          <w:szCs w:val="28"/>
        </w:rPr>
        <w:t>акриловая</w:t>
      </w:r>
      <w:r>
        <w:rPr>
          <w:rFonts w:ascii="Times New Roman" w:hAnsi="Times New Roman"/>
          <w:b/>
          <w:sz w:val="28"/>
          <w:szCs w:val="28"/>
        </w:rPr>
        <w:t xml:space="preserve"> краска «ПРОЧНИНЪ»</w:t>
      </w:r>
    </w:p>
    <w:p w:rsidR="00973CEB" w:rsidRDefault="00973CEB" w:rsidP="00973CEB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фасадных работ</w:t>
      </w:r>
    </w:p>
    <w:p w:rsidR="00973CEB" w:rsidRDefault="00973CEB" w:rsidP="00973CEB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973CEB" w:rsidRDefault="00973CEB" w:rsidP="00973CEB">
      <w:pPr>
        <w:pStyle w:val="a5"/>
        <w:spacing w:line="276" w:lineRule="auto"/>
        <w:jc w:val="center"/>
        <w:rPr>
          <w:rFonts w:ascii="Times New Roman" w:hAnsi="Times New Roman"/>
          <w:sz w:val="26"/>
        </w:rPr>
      </w:pPr>
    </w:p>
    <w:p w:rsidR="00973CEB" w:rsidRDefault="00973CEB" w:rsidP="00973CEB">
      <w:pPr>
        <w:pStyle w:val="a5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973CEB">
        <w:rPr>
          <w:rFonts w:ascii="Times New Roman" w:hAnsi="Times New Roman"/>
          <w:sz w:val="26"/>
          <w:szCs w:val="26"/>
          <w:u w:val="single"/>
        </w:rPr>
        <w:t>Назначение:</w:t>
      </w:r>
      <w:r w:rsidRPr="00973CEB">
        <w:rPr>
          <w:rFonts w:ascii="Times New Roman" w:hAnsi="Times New Roman"/>
          <w:sz w:val="26"/>
          <w:szCs w:val="26"/>
        </w:rPr>
        <w:t xml:space="preserve"> Дисперсионная акриловая краска «ПРОЧНИНЪ» предназнач</w:t>
      </w:r>
      <w:r w:rsidRPr="00973CEB">
        <w:rPr>
          <w:rFonts w:ascii="Times New Roman" w:hAnsi="Times New Roman"/>
          <w:sz w:val="26"/>
          <w:szCs w:val="26"/>
        </w:rPr>
        <w:t>е</w:t>
      </w:r>
      <w:r w:rsidRPr="00973CEB">
        <w:rPr>
          <w:rFonts w:ascii="Times New Roman" w:hAnsi="Times New Roman"/>
          <w:sz w:val="26"/>
          <w:szCs w:val="26"/>
        </w:rPr>
        <w:t>на для окраски</w:t>
      </w:r>
      <w:r w:rsidRPr="00973CEB">
        <w:rPr>
          <w:rFonts w:ascii="Times New Roman" w:hAnsi="Times New Roman"/>
          <w:color w:val="000000"/>
          <w:sz w:val="26"/>
          <w:szCs w:val="26"/>
        </w:rPr>
        <w:t xml:space="preserve"> минеральных оснований (известковых, известково-цементных, </w:t>
      </w:r>
      <w:proofErr w:type="spellStart"/>
      <w:r w:rsidRPr="00973CEB">
        <w:rPr>
          <w:rFonts w:ascii="Times New Roman" w:hAnsi="Times New Roman"/>
          <w:color w:val="000000"/>
          <w:sz w:val="26"/>
          <w:szCs w:val="26"/>
        </w:rPr>
        <w:t>це-ментно-песчаных</w:t>
      </w:r>
      <w:proofErr w:type="spellEnd"/>
      <w:r w:rsidRPr="00973CEB">
        <w:rPr>
          <w:rFonts w:ascii="Times New Roman" w:hAnsi="Times New Roman"/>
          <w:color w:val="000000"/>
          <w:sz w:val="26"/>
          <w:szCs w:val="26"/>
        </w:rPr>
        <w:t xml:space="preserve"> штукатурок и шпатлёвок, кирпичей, бетона, гипса). Не и</w:t>
      </w:r>
      <w:r w:rsidRPr="00973CEB">
        <w:rPr>
          <w:rFonts w:ascii="Times New Roman" w:hAnsi="Times New Roman"/>
          <w:color w:val="000000"/>
          <w:sz w:val="26"/>
          <w:szCs w:val="26"/>
        </w:rPr>
        <w:t>с</w:t>
      </w:r>
      <w:r w:rsidRPr="00973CEB">
        <w:rPr>
          <w:rFonts w:ascii="Times New Roman" w:hAnsi="Times New Roman"/>
          <w:color w:val="000000"/>
          <w:sz w:val="26"/>
          <w:szCs w:val="26"/>
        </w:rPr>
        <w:t>пользовать для окрашивания пластика.</w:t>
      </w:r>
      <w:r w:rsidRPr="00973CEB">
        <w:rPr>
          <w:rFonts w:ascii="Times New Roman" w:hAnsi="Times New Roman"/>
          <w:sz w:val="26"/>
          <w:szCs w:val="26"/>
        </w:rPr>
        <w:t xml:space="preserve"> Используется для фасадных работ, в том числе зданий, имеющих статус памятников архитектуры, для всего жилого сектора, школьных и дошкольных учреждений и прочих общественных зданий</w:t>
      </w:r>
      <w:r>
        <w:rPr>
          <w:rFonts w:ascii="Times New Roman" w:hAnsi="Times New Roman"/>
          <w:sz w:val="26"/>
          <w:szCs w:val="26"/>
        </w:rPr>
        <w:t>.</w:t>
      </w:r>
    </w:p>
    <w:p w:rsidR="00973CEB" w:rsidRDefault="00973CEB" w:rsidP="00973CE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Способ применения</w:t>
      </w:r>
      <w:r>
        <w:rPr>
          <w:rFonts w:ascii="Times New Roman" w:hAnsi="Times New Roman"/>
          <w:sz w:val="26"/>
        </w:rPr>
        <w:t>: Перед применением краску тщательно перемешать. В случае необходимости краску разбавить водой в количестве не более 10 % от ма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сы.</w:t>
      </w:r>
    </w:p>
    <w:p w:rsidR="00973CEB" w:rsidRDefault="00973CEB" w:rsidP="00973CE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Основание должно быть сухим, прочным. Окрашиваемая поверхность дол</w:t>
      </w:r>
      <w:r>
        <w:rPr>
          <w:rFonts w:ascii="Times New Roman" w:hAnsi="Times New Roman"/>
          <w:sz w:val="26"/>
        </w:rPr>
        <w:t>ж</w:t>
      </w:r>
      <w:r>
        <w:rPr>
          <w:rFonts w:ascii="Times New Roman" w:hAnsi="Times New Roman"/>
          <w:sz w:val="26"/>
        </w:rPr>
        <w:t>на быть очищена от пыли, грязи, масла, старых ЛКМ на синтетической основе, н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прочно держащихся участков основания. Места с биоповреждениями необходимо механически зачистить и обработать </w:t>
      </w:r>
      <w:proofErr w:type="spellStart"/>
      <w:r>
        <w:rPr>
          <w:rFonts w:ascii="Times New Roman" w:hAnsi="Times New Roman"/>
          <w:sz w:val="26"/>
        </w:rPr>
        <w:t>биозащитным</w:t>
      </w:r>
      <w:proofErr w:type="spellEnd"/>
      <w:r>
        <w:rPr>
          <w:rFonts w:ascii="Times New Roman" w:hAnsi="Times New Roman"/>
          <w:sz w:val="26"/>
        </w:rPr>
        <w:t xml:space="preserve"> составом. Трещины и сколы штукатурок заделать подходящим для данного основания составом.</w:t>
      </w:r>
    </w:p>
    <w:p w:rsidR="00973CEB" w:rsidRDefault="00973CEB" w:rsidP="00973CE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 нанесением краски основание необходимо загрунтовать. Для грунт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вания используется дисперсионный акриловый грунт «ПРОЧНИНЪ» или диспе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сионный силикатный грунт «ПРОЧНИНЪ». </w:t>
      </w:r>
    </w:p>
    <w:p w:rsidR="00973CEB" w:rsidRDefault="00973CEB" w:rsidP="00973CE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Краску наносят при температуре окружающего воздуха и окрашиваемой п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верхности не ниже 8 °С.</w:t>
      </w:r>
    </w:p>
    <w:p w:rsidR="00973CEB" w:rsidRDefault="00973CEB" w:rsidP="00973CE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Время сушки одного слоя покрытия при температуре 20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и относительной влажности воздуха 65 % составляет 4-6 часов. Для равномерного высыхания краски необходимо избегать попадания прямых солнечных лучей и сквозняков.</w:t>
      </w:r>
    </w:p>
    <w:p w:rsidR="00973CEB" w:rsidRDefault="00973CEB" w:rsidP="00973CEB">
      <w:pPr>
        <w:pStyle w:val="a5"/>
        <w:spacing w:line="276" w:lineRule="auto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температуре ниже 15</w:t>
      </w:r>
      <w:proofErr w:type="gramStart"/>
      <w:r>
        <w:rPr>
          <w:rFonts w:ascii="Times New Roman" w:hAnsi="Times New Roman"/>
          <w:sz w:val="26"/>
        </w:rPr>
        <w:t xml:space="preserve"> °С</w:t>
      </w:r>
      <w:proofErr w:type="gramEnd"/>
      <w:r>
        <w:rPr>
          <w:rFonts w:ascii="Times New Roman" w:hAnsi="Times New Roman"/>
          <w:sz w:val="26"/>
        </w:rPr>
        <w:t xml:space="preserve"> допускается увеличение времени сушки кажд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го слоя до 24 часов.</w:t>
      </w:r>
    </w:p>
    <w:p w:rsidR="00973CEB" w:rsidRDefault="00973CEB" w:rsidP="00973CE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Краску наносят на поверхность с предварительно высушенным грунтом 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стью или валиком в два слоя.</w:t>
      </w:r>
    </w:p>
    <w:p w:rsidR="00973CEB" w:rsidRDefault="00973CEB" w:rsidP="00973CEB">
      <w:pPr>
        <w:pStyle w:val="a9"/>
        <w:spacing w:line="276" w:lineRule="auto"/>
        <w:rPr>
          <w:sz w:val="26"/>
        </w:rPr>
      </w:pPr>
      <w:r>
        <w:rPr>
          <w:sz w:val="26"/>
        </w:rPr>
        <w:tab/>
        <w:t xml:space="preserve">Расход краски при нанесении на гладкую подложку в два слоя составляет </w:t>
      </w:r>
      <w:r w:rsidRPr="00F05157">
        <w:rPr>
          <w:sz w:val="26"/>
        </w:rPr>
        <w:t>200-300 г/м</w:t>
      </w:r>
      <w:proofErr w:type="gramStart"/>
      <w:r w:rsidRPr="00F05157">
        <w:rPr>
          <w:sz w:val="26"/>
          <w:vertAlign w:val="superscript"/>
        </w:rPr>
        <w:t>2</w:t>
      </w:r>
      <w:proofErr w:type="gramEnd"/>
      <w:r w:rsidRPr="00F05157">
        <w:rPr>
          <w:sz w:val="26"/>
        </w:rPr>
        <w:t>.</w:t>
      </w:r>
    </w:p>
    <w:p w:rsidR="00973CEB" w:rsidRDefault="00973CEB" w:rsidP="00973CE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При нанесении краски на шероховатые поверхности расход увеличивается.</w:t>
      </w:r>
    </w:p>
    <w:p w:rsidR="00973CEB" w:rsidRDefault="00973CEB" w:rsidP="00973CEB">
      <w:pPr>
        <w:pStyle w:val="a5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Точный расход определяется путем пробного окрашивания.</w:t>
      </w:r>
    </w:p>
    <w:p w:rsidR="00973CEB" w:rsidRDefault="00973CEB" w:rsidP="00973CEB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Меры предосторожности</w:t>
      </w:r>
      <w:r>
        <w:rPr>
          <w:rFonts w:ascii="Times New Roman" w:hAnsi="Times New Roman"/>
          <w:sz w:val="26"/>
        </w:rPr>
        <w:t xml:space="preserve">: Для защиты рук применять защитные перчатки. После работы руки вымыть с мылом, кисти и инструменты промыть водой. </w:t>
      </w:r>
    </w:p>
    <w:p w:rsidR="00973CEB" w:rsidRDefault="00973CEB" w:rsidP="00973CEB">
      <w:pPr>
        <w:pStyle w:val="a5"/>
        <w:spacing w:line="276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Хранить в плотно закрытой таре, предохраняя от влаги, тепла и прямых со</w:t>
      </w:r>
      <w:r>
        <w:rPr>
          <w:rFonts w:ascii="Times New Roman" w:hAnsi="Times New Roman"/>
          <w:sz w:val="26"/>
        </w:rPr>
        <w:t>л</w:t>
      </w:r>
      <w:r>
        <w:rPr>
          <w:rFonts w:ascii="Times New Roman" w:hAnsi="Times New Roman"/>
          <w:sz w:val="26"/>
        </w:rPr>
        <w:t xml:space="preserve">нечных лучей при температуре не ниже 5 °С. </w:t>
      </w:r>
    </w:p>
    <w:p w:rsidR="00091426" w:rsidRDefault="00973CEB" w:rsidP="00973CEB">
      <w:r>
        <w:rPr>
          <w:b/>
        </w:rPr>
        <w:t>НЕ ЗАМОРАЖИВАТЬ!</w:t>
      </w:r>
    </w:p>
    <w:sectPr w:rsidR="00091426" w:rsidSect="0009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CEB"/>
    <w:rsid w:val="00091426"/>
    <w:rsid w:val="000D4DB5"/>
    <w:rsid w:val="001517B6"/>
    <w:rsid w:val="001D53EB"/>
    <w:rsid w:val="001E159A"/>
    <w:rsid w:val="00205B29"/>
    <w:rsid w:val="003E19D1"/>
    <w:rsid w:val="005A1010"/>
    <w:rsid w:val="005C40F5"/>
    <w:rsid w:val="007966A6"/>
    <w:rsid w:val="00973CEB"/>
    <w:rsid w:val="009C2975"/>
    <w:rsid w:val="00BD5452"/>
    <w:rsid w:val="00C502DF"/>
    <w:rsid w:val="00CC2C53"/>
    <w:rsid w:val="00FB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EB"/>
    <w:pPr>
      <w:spacing w:before="0" w:beforeAutospacing="0" w:after="0" w:afterAutospacing="0"/>
    </w:pPr>
    <w:rPr>
      <w:sz w:val="26"/>
    </w:rPr>
  </w:style>
  <w:style w:type="paragraph" w:styleId="1">
    <w:name w:val="heading 1"/>
    <w:basedOn w:val="a"/>
    <w:next w:val="a"/>
    <w:link w:val="10"/>
    <w:qFormat/>
    <w:rsid w:val="000D4DB5"/>
    <w:pPr>
      <w:keepNext/>
      <w:spacing w:before="100" w:beforeAutospacing="1" w:after="100" w:afterAutospacing="1"/>
      <w:ind w:firstLine="4678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0D4DB5"/>
    <w:pPr>
      <w:keepNext/>
      <w:spacing w:before="100" w:beforeAutospacing="1" w:after="100" w:afterAutospacing="1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0D4DB5"/>
    <w:pPr>
      <w:keepNext/>
      <w:spacing w:before="100" w:beforeAutospacing="1" w:after="100" w:afterAutospacing="1"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D4DB5"/>
    <w:pPr>
      <w:keepNext/>
      <w:spacing w:before="100" w:beforeAutospacing="1" w:after="100" w:afterAutospacing="1"/>
      <w:ind w:firstLine="851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0D4DB5"/>
    <w:pPr>
      <w:keepNext/>
      <w:spacing w:before="100" w:beforeAutospacing="1" w:after="100" w:afterAutospacing="1"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0D4DB5"/>
    <w:pPr>
      <w:keepNext/>
      <w:spacing w:before="100" w:beforeAutospacing="1" w:after="100" w:afterAutospacing="1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0D4DB5"/>
    <w:pPr>
      <w:keepNext/>
      <w:spacing w:before="100" w:beforeAutospacing="1" w:after="100" w:afterAutospacing="1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0D4DB5"/>
    <w:pPr>
      <w:keepNext/>
      <w:spacing w:before="100" w:beforeAutospacing="1" w:after="100" w:afterAutospacing="1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qFormat/>
    <w:rsid w:val="000D4DB5"/>
    <w:pPr>
      <w:keepNext/>
      <w:spacing w:before="100" w:beforeAutospacing="1" w:after="100" w:afterAutospacing="1"/>
      <w:ind w:left="330" w:hanging="330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DB5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0D4DB5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0D4DB5"/>
    <w:rPr>
      <w:sz w:val="24"/>
    </w:rPr>
  </w:style>
  <w:style w:type="character" w:customStyle="1" w:styleId="40">
    <w:name w:val="Заголовок 4 Знак"/>
    <w:basedOn w:val="a0"/>
    <w:link w:val="4"/>
    <w:rsid w:val="000D4DB5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D4DB5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0D4DB5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rsid w:val="000D4DB5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0D4DB5"/>
    <w:rPr>
      <w:rFonts w:ascii="Arial" w:hAnsi="Arial"/>
      <w:sz w:val="24"/>
    </w:rPr>
  </w:style>
  <w:style w:type="character" w:customStyle="1" w:styleId="90">
    <w:name w:val="Заголовок 9 Знак"/>
    <w:basedOn w:val="a0"/>
    <w:link w:val="9"/>
    <w:rsid w:val="000D4DB5"/>
    <w:rPr>
      <w:rFonts w:ascii="Arial" w:hAnsi="Arial"/>
      <w:b/>
      <w:sz w:val="24"/>
    </w:rPr>
  </w:style>
  <w:style w:type="paragraph" w:styleId="a3">
    <w:name w:val="Title"/>
    <w:basedOn w:val="a"/>
    <w:link w:val="a4"/>
    <w:qFormat/>
    <w:rsid w:val="000D4DB5"/>
    <w:pPr>
      <w:spacing w:before="100" w:beforeAutospacing="1" w:after="100" w:afterAutospacing="1"/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rsid w:val="000D4DB5"/>
    <w:rPr>
      <w:rFonts w:ascii="Arial" w:hAnsi="Arial"/>
      <w:sz w:val="24"/>
    </w:rPr>
  </w:style>
  <w:style w:type="paragraph" w:styleId="a5">
    <w:name w:val="Body Text"/>
    <w:basedOn w:val="a"/>
    <w:link w:val="a6"/>
    <w:rsid w:val="00973CEB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973CEB"/>
    <w:rPr>
      <w:rFonts w:ascii="Arial" w:hAnsi="Arial"/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973CE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3CEB"/>
    <w:rPr>
      <w:sz w:val="26"/>
    </w:rPr>
  </w:style>
  <w:style w:type="paragraph" w:styleId="a9">
    <w:name w:val="annotation text"/>
    <w:basedOn w:val="a"/>
    <w:link w:val="aa"/>
    <w:uiPriority w:val="99"/>
    <w:unhideWhenUsed/>
    <w:rsid w:val="00973CEB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rsid w:val="0097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</dc:creator>
  <cp:lastModifiedBy>TO1</cp:lastModifiedBy>
  <cp:revision>1</cp:revision>
  <dcterms:created xsi:type="dcterms:W3CDTF">2018-09-17T11:45:00Z</dcterms:created>
  <dcterms:modified xsi:type="dcterms:W3CDTF">2018-09-17T11:46:00Z</dcterms:modified>
</cp:coreProperties>
</file>